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WIDDERS JAMES R.</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03/16/2016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95"/>
        <w:spacing w:after="0"/>
        <w:rPr>
          <w:sz w:val="20"/>
          <w:szCs w:val="20"/>
          <w:color w:val="auto"/>
        </w:rPr>
      </w:pPr>
      <w:r>
        <w:rPr>
          <w:rFonts w:ascii="Arial" w:cs="Arial" w:eastAsia="Arial" w:hAnsi="Arial"/>
          <w:sz w:val="17"/>
          <w:szCs w:val="17"/>
          <w:color w:val="0000FF"/>
        </w:rPr>
        <w:t>SVP/Integration &amp; Corp</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9"/>
          </w:tcPr>
          <w:p>
            <w:pPr>
              <w:jc w:val="center"/>
              <w:ind w:right="72"/>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jc w:val="right"/>
              <w:ind w:right="12"/>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03/16/2016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2"/>
              </w:rPr>
              <w:t>6,695</w:t>
            </w:r>
            <w:r>
              <w:rPr>
                <w:rFonts w:ascii="Arial" w:cs="Arial" w:eastAsia="Arial" w:hAnsi="Arial"/>
                <w:sz w:val="22"/>
                <w:szCs w:val="22"/>
                <w:color w:val="008000"/>
                <w:w w:val="82"/>
                <w:vertAlign w:val="superscript"/>
              </w:rPr>
              <w:t>(1)</w:t>
            </w:r>
          </w:p>
        </w:tc>
        <w:tc>
          <w:tcPr>
            <w:tcW w:w="64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29,624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2"/>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03/16/2016</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6,695</w:t>
            </w:r>
          </w:p>
        </w:tc>
        <w:tc>
          <w:tcPr>
            <w:tcW w:w="340" w:type="dxa"/>
            <w:vAlign w:val="bottom"/>
          </w:tcPr>
          <w:p>
            <w:pPr>
              <w:spacing w:after="0"/>
              <w:rPr>
                <w:sz w:val="20"/>
                <w:szCs w:val="20"/>
                <w:color w:val="auto"/>
              </w:rPr>
            </w:pP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660" w:type="dxa"/>
            <w:vAlign w:val="bottom"/>
          </w:tcPr>
          <w:p>
            <w:pPr>
              <w:ind w:left="240"/>
              <w:spacing w:after="0"/>
              <w:rPr>
                <w:sz w:val="20"/>
                <w:szCs w:val="20"/>
                <w:color w:val="auto"/>
              </w:rPr>
            </w:pPr>
            <w:r>
              <w:rPr>
                <w:rFonts w:ascii="Arial" w:cs="Arial" w:eastAsia="Arial" w:hAnsi="Arial"/>
                <w:sz w:val="11"/>
                <w:szCs w:val="11"/>
                <w:color w:val="008000"/>
              </w:rPr>
              <w:t>(3)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6,695</w:t>
            </w:r>
          </w:p>
        </w:tc>
        <w:tc>
          <w:tcPr>
            <w:tcW w:w="60" w:type="dxa"/>
            <w:vAlign w:val="bottom"/>
          </w:tcPr>
          <w:p>
            <w:pPr>
              <w:spacing w:after="0"/>
              <w:rPr>
                <w:sz w:val="20"/>
                <w:szCs w:val="20"/>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6,695</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which vest in three equal annual installments beginning on March 16, 2017.</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14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4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03/18/2016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132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2019-12-23T21:37:37Z</dcterms:created>
  <dcterms:modified xsi:type="dcterms:W3CDTF">2019-12-23T21:37:37Z</dcterms:modified>
</cp:coreProperties>
</file>