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6581488.xml.htm"/>
      <w:bookmarkStart w:id="1" w:name="kswkform4_171658148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Bevis Harold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6210 ARDREY KELL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NNBR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05/22/2024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69"/>
        <w:gridCol w:w="449"/>
        <w:gridCol w:w="665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05/22/2024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86,850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3.25</w:t>
            </w:r>
            <w:r>
              <w:rPr/>
              <w:t xml:space="preserve"> 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1,413,150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amount of shares delivered to satisfy applicable tax withholding obligations in connection with the vesting of shares of restricted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C. Felcher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80620" TargetMode="External"/><Relationship Id="rId4" Type="http://schemas.openxmlformats.org/officeDocument/2006/relationships/hyperlink" Target="http://www.sec.gov/cgi-bin/browse-edgar?action=getcompany&amp;CIK=000091854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583</Words>
  <Characters>3170</Characters>
  <CharactersWithSpaces>3691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