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January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000-23486</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600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13"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26"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01"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60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0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On January 16, 2024, NN, Inc. (the "Company") announced that Harold Bevis, President and Chief Executive Officer, and Michael Felcher, Senior Vice President and Chief Financial Officer, will present virtually at the Sidoti Micro-Cap Virtual Conference (the "Conference") on January 18, 2024. A copy of the press release is furnished herewith as Exhibit 99.1. In addition, the Company posted an investor presentation to its website, https://investors.nninc.com/, which will be presented at the Conference, which is also included as Exhibit 99.2 to this Current Report.</w:t>
      </w:r>
    </w:p>
    <w:p>
      <w:pPr>
        <w:spacing w:after="0" w:line="47"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40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4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4"/>
          </w:tcPr>
          <w:p>
            <w:pPr>
              <w:jc w:val="center"/>
              <w:ind w:left="120"/>
              <w:spacing w:after="0"/>
              <w:rPr>
                <w:sz w:val="20"/>
                <w:szCs w:val="20"/>
                <w:color w:val="auto"/>
              </w:rPr>
            </w:pPr>
            <w:r>
              <w:rPr>
                <w:rFonts w:ascii="Times New Roman" w:cs="Times New Roman" w:eastAsia="Times New Roman" w:hAnsi="Times New Roman"/>
                <w:sz w:val="12"/>
                <w:szCs w:val="12"/>
                <w:color w:val="auto"/>
                <w:w w:val="95"/>
              </w:rPr>
              <w:t>99.1</w:t>
            </w:r>
          </w:p>
        </w:tc>
        <w:tc>
          <w:tcPr>
            <w:tcW w:w="400" w:type="dxa"/>
            <w:vAlign w:val="bottom"/>
          </w:tcPr>
          <w:p>
            <w:pPr>
              <w:spacing w:after="0"/>
              <w:rPr>
                <w:sz w:val="12"/>
                <w:szCs w:val="12"/>
                <w:color w:val="auto"/>
              </w:rPr>
            </w:pPr>
          </w:p>
        </w:tc>
        <w:tc>
          <w:tcPr>
            <w:tcW w:w="1040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January 16, 2024</w:t>
            </w: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0" w:type="dxa"/>
            <w:vAlign w:val="bottom"/>
            <w:gridSpan w:val="4"/>
          </w:tcPr>
          <w:p>
            <w:pPr>
              <w:jc w:val="center"/>
              <w:ind w:left="120"/>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400" w:type="dxa"/>
            <w:vAlign w:val="bottom"/>
          </w:tcPr>
          <w:p>
            <w:pPr>
              <w:spacing w:after="0"/>
              <w:rPr>
                <w:sz w:val="11"/>
                <w:szCs w:val="11"/>
                <w:color w:val="auto"/>
              </w:rPr>
            </w:pPr>
          </w:p>
        </w:tc>
        <w:tc>
          <w:tcPr>
            <w:tcW w:w="1040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Investor Presentation, dated January 16, 2024</w:t>
            </w:r>
          </w:p>
        </w:tc>
        <w:tc>
          <w:tcPr>
            <w:tcW w:w="0" w:type="dxa"/>
            <w:vAlign w:val="bottom"/>
          </w:tcPr>
          <w:p>
            <w:pPr>
              <w:spacing w:after="0"/>
              <w:rPr>
                <w:sz w:val="1"/>
                <w:szCs w:val="1"/>
                <w:color w:val="auto"/>
              </w:rPr>
            </w:pPr>
          </w:p>
        </w:tc>
      </w:tr>
      <w:tr>
        <w:trPr>
          <w:trHeight w:val="20"/>
        </w:trPr>
        <w:tc>
          <w:tcPr>
            <w:tcW w:w="5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gridSpan w:val="4"/>
          </w:tcPr>
          <w:p>
            <w:pPr>
              <w:jc w:val="center"/>
              <w:ind w:left="140"/>
              <w:spacing w:after="0"/>
              <w:rPr>
                <w:sz w:val="20"/>
                <w:szCs w:val="20"/>
                <w:color w:val="auto"/>
              </w:rPr>
            </w:pPr>
            <w:r>
              <w:rPr>
                <w:rFonts w:ascii="Times New Roman" w:cs="Times New Roman" w:eastAsia="Times New Roman" w:hAnsi="Times New Roman"/>
                <w:sz w:val="12"/>
                <w:szCs w:val="12"/>
                <w:color w:val="auto"/>
                <w:w w:val="99"/>
              </w:rPr>
              <w:t>104</w:t>
            </w:r>
          </w:p>
        </w:tc>
        <w:tc>
          <w:tcPr>
            <w:tcW w:w="400" w:type="dxa"/>
            <w:vAlign w:val="bottom"/>
          </w:tcPr>
          <w:p>
            <w:pPr>
              <w:spacing w:after="0"/>
              <w:rPr>
                <w:sz w:val="13"/>
                <w:szCs w:val="13"/>
                <w:color w:val="auto"/>
              </w:rPr>
            </w:pPr>
          </w:p>
        </w:tc>
        <w:tc>
          <w:tcPr>
            <w:tcW w:w="104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73"/>
        </w:trPr>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January 16, 2024</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C. Felcher</w:t>
            </w:r>
          </w:p>
        </w:tc>
      </w:tr>
      <w:tr>
        <w:trPr>
          <w:trHeight w:val="149"/>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Michael C. Felcher</w:t>
            </w:r>
          </w:p>
        </w:tc>
      </w:tr>
      <w:tr>
        <w:trPr>
          <w:trHeight w:val="173"/>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685800" cy="508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 cy="50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0"/>
        <w:spacing w:after="0"/>
        <w:rPr>
          <w:sz w:val="20"/>
          <w:szCs w:val="20"/>
          <w:color w:val="auto"/>
        </w:rPr>
      </w:pPr>
      <w:r>
        <w:rPr>
          <w:rFonts w:ascii="Arial" w:cs="Arial" w:eastAsia="Arial" w:hAnsi="Arial"/>
          <w:sz w:val="22"/>
          <w:szCs w:val="22"/>
          <w:color w:val="444444"/>
        </w:rPr>
        <w:t>NEWS RELEASE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NN, Inc. Executive Management to Present at the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Sidoti Micro-Cap Virtual Investor Conference</w:t>
      </w:r>
    </w:p>
    <w:p>
      <w:pPr>
        <w:spacing w:after="0" w:line="133" w:lineRule="exact"/>
        <w:rPr>
          <w:sz w:val="20"/>
          <w:szCs w:val="20"/>
          <w:color w:val="auto"/>
        </w:rPr>
      </w:pPr>
    </w:p>
    <w:p>
      <w:pPr>
        <w:jc w:val="both"/>
        <w:ind w:right="80"/>
        <w:spacing w:after="0" w:line="233" w:lineRule="auto"/>
        <w:rPr>
          <w:sz w:val="20"/>
          <w:szCs w:val="20"/>
          <w:color w:val="auto"/>
        </w:rPr>
      </w:pPr>
      <w:r>
        <w:rPr>
          <w:rFonts w:ascii="Calibri" w:cs="Calibri" w:eastAsia="Calibri" w:hAnsi="Calibri"/>
          <w:sz w:val="13"/>
          <w:szCs w:val="13"/>
          <w:color w:val="auto"/>
        </w:rPr>
        <w:t xml:space="preserve">CHARLOTTE, N.C., Jan. 16, 2024 – NN, Inc. (NASDAQ: NNBR), a global diversifed industrial company that manufactures high-precision components and assemblies, announced today that Harold Bevis, President and Chief Executve Ofcer, and Michael Felcher, Senior Vice President and Chief Financial Ofcer, will present virtually at the Sidot Micro-Cap Virtual Conference on January 18, 2024, at 1:00 p.m. ET. A link to the webcast and associated presentaton materials can be accessed through the investor secton of the Company’s website at </w:t>
      </w:r>
      <w:r>
        <w:rPr>
          <w:rFonts w:ascii="Calibri" w:cs="Calibri" w:eastAsia="Calibri" w:hAnsi="Calibri"/>
          <w:sz w:val="13"/>
          <w:szCs w:val="13"/>
          <w:u w:val="single" w:color="auto"/>
          <w:color w:val="0000FF"/>
        </w:rPr>
        <w:t>www.nninc.com</w:t>
      </w:r>
      <w:r>
        <w:rPr>
          <w:rFonts w:ascii="Calibri" w:cs="Calibri" w:eastAsia="Calibri" w:hAnsi="Calibri"/>
          <w:sz w:val="13"/>
          <w:szCs w:val="13"/>
          <w:color w:val="auto"/>
        </w:rPr>
        <w:t>.</w:t>
      </w:r>
    </w:p>
    <w:p>
      <w:pPr>
        <w:spacing w:after="0" w:line="157" w:lineRule="exact"/>
        <w:rPr>
          <w:sz w:val="20"/>
          <w:szCs w:val="20"/>
          <w:color w:val="auto"/>
        </w:rPr>
      </w:pPr>
    </w:p>
    <w:p>
      <w:pPr>
        <w:spacing w:after="0"/>
        <w:rPr>
          <w:sz w:val="20"/>
          <w:szCs w:val="20"/>
          <w:color w:val="auto"/>
        </w:rPr>
      </w:pPr>
      <w:r>
        <w:rPr>
          <w:rFonts w:ascii="Calibri" w:cs="Calibri" w:eastAsia="Calibri" w:hAnsi="Calibri"/>
          <w:sz w:val="13"/>
          <w:szCs w:val="13"/>
          <w:color w:val="auto"/>
        </w:rPr>
        <w:t>In additon, executve management will be hostng one-on-one and group meetngs with insttutonal investors that have registered to atend the conference.</w:t>
      </w:r>
    </w:p>
    <w:p>
      <w:pPr>
        <w:spacing w:after="0" w:line="147"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About NN, Inc</w:t>
      </w:r>
      <w:r>
        <w:rPr>
          <w:rFonts w:ascii="Calibri" w:cs="Calibri" w:eastAsia="Calibri" w:hAnsi="Calibri"/>
          <w:sz w:val="13"/>
          <w:szCs w:val="13"/>
          <w:b w:val="1"/>
          <w:bCs w:val="1"/>
          <w:color w:val="auto"/>
        </w:rPr>
        <w:t>.</w:t>
      </w:r>
    </w:p>
    <w:p>
      <w:pPr>
        <w:spacing w:after="0" w:line="32"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3"/>
          <w:szCs w:val="13"/>
          <w:color w:val="auto"/>
        </w:rPr>
        <w:t xml:space="preserve">NN, Inc., a global diversifed industrial company, combines advanced engineering and producton capabilites with in- depth materials science expertse to design and manufacture high-precision components and assemblies for a variety of markets on a global basis. Headquartered in Charlote, North Carolina, NN has facilites in North America, Europe, South America, and Asia. For more informaton about the company and its products, please visit </w:t>
      </w:r>
      <w:r>
        <w:rPr>
          <w:rFonts w:ascii="Calibri" w:cs="Calibri" w:eastAsia="Calibri" w:hAnsi="Calibri"/>
          <w:sz w:val="13"/>
          <w:szCs w:val="13"/>
          <w:u w:val="single" w:color="auto"/>
          <w:color w:val="0000FF"/>
        </w:rPr>
        <w:t>www.nninc.com</w:t>
      </w:r>
      <w:r>
        <w:rPr>
          <w:rFonts w:ascii="Calibri" w:cs="Calibri" w:eastAsia="Calibri" w:hAnsi="Calibri"/>
          <w:sz w:val="13"/>
          <w:szCs w:val="13"/>
          <w:color w:val="auto"/>
        </w:rPr>
        <w:t>.</w:t>
      </w:r>
    </w:p>
    <w:p>
      <w:pPr>
        <w:spacing w:after="0" w:line="16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&amp; Media Contacts:</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Joe Caminit or Alec Steinberg, Investors</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Tim Peters, Media</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0000FF"/>
        </w:rPr>
        <w:t>NNBR@alpha-ir.com</w:t>
      </w:r>
    </w:p>
    <w:p>
      <w:pPr>
        <w:spacing w:after="0" w:line="231" w:lineRule="auto"/>
        <w:rPr>
          <w:sz w:val="20"/>
          <w:szCs w:val="20"/>
          <w:color w:val="auto"/>
        </w:rPr>
      </w:pPr>
      <w:r>
        <w:rPr>
          <w:rFonts w:ascii="Calibri" w:cs="Calibri" w:eastAsia="Calibri" w:hAnsi="Calibri"/>
          <w:sz w:val="13"/>
          <w:szCs w:val="13"/>
          <w:color w:val="auto"/>
        </w:rPr>
        <w:t>312-445-2870</w:t>
      </w:r>
    </w:p>
    <w:p>
      <w:pPr>
        <w:sectPr>
          <w:pgSz w:w="11900" w:h="16838" w:orient="portrait"/>
          <w:cols w:equalWidth="0" w:num="1">
            <w:col w:w="11300"/>
          </w:cols>
          <w:pgMar w:left="300" w:top="103" w:right="299" w:bottom="1440" w:gutter="0" w:footer="0" w:header="0"/>
        </w:sectPr>
      </w:pPr>
    </w:p>
    <w:bookmarkStart w:id="4" w:name="page5"/>
    <w:bookmarkEnd w:id="4"/>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3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2024-01-16T15:11:03Z</dcterms:created>
  <dcterms:modified xsi:type="dcterms:W3CDTF">2024-01-16T15:11:03Z</dcterms:modified>
</cp:coreProperties>
</file>