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BENVENUTI RAYNARD 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NNBR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03/18/2026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6210 ARDREY KELL ROAD</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120</w:t>
            </w: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51,774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140,477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301,104</w:t>
            </w:r>
          </w:p>
        </w:tc>
        <w:tc>
          <w:tcPr>
            <w:tcW w:w="28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Benvenuti</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which fully vests on March 18, 2027.</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Jami Statham, Attorney-in- </w:t>
      </w:r>
      <w:r>
        <w:rPr>
          <w:rFonts w:ascii="Times New Roman" w:cs="Times New Roman" w:eastAsia="Times New Roman" w:hAnsi="Times New Roman"/>
          <w:sz w:val="34"/>
          <w:szCs w:val="34"/>
          <w:color w:val="0000FF"/>
          <w:vertAlign w:val="subscript"/>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9800"/>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2" w:lineRule="exact"/>
        <w:rPr>
          <w:sz w:val="20"/>
          <w:szCs w:val="20"/>
          <w:color w:val="auto"/>
        </w:rPr>
      </w:pPr>
    </w:p>
    <w:p>
      <w:pPr>
        <w:jc w:val="both"/>
        <w:ind w:firstLine="814"/>
        <w:spacing w:after="0" w:line="26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D. Gail Nixon, Christopher Bohnert, Jami Statham and Stacy Naessens, signing individually, the undersigned's true and lawful attorneys-in-fact and agents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4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640" w:right="20" w:hanging="314"/>
        <w:spacing w:after="0" w:line="256"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640" w:right="2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spacing w:after="0" w:line="245" w:lineRule="exact"/>
        <w:rPr>
          <w:sz w:val="20"/>
          <w:szCs w:val="20"/>
          <w:color w:val="auto"/>
        </w:rPr>
      </w:pPr>
    </w:p>
    <w:p>
      <w:pPr>
        <w:jc w:val="both"/>
        <w:ind w:firstLine="814"/>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7" w:lineRule="exact"/>
        <w:rPr>
          <w:sz w:val="20"/>
          <w:szCs w:val="20"/>
          <w:color w:val="auto"/>
        </w:rPr>
      </w:pPr>
    </w:p>
    <w:p>
      <w:pPr>
        <w:jc w:val="both"/>
        <w:ind w:right="20" w:firstLine="814"/>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the date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Date: 2/24/2026 | 2:15 PM EST</w:t>
            </w:r>
          </w:p>
        </w:tc>
        <w:tc>
          <w:tcPr>
            <w:tcW w:w="128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Raynard Benvenuti</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w w:val="99"/>
              </w:rPr>
              <w:t>Name: Raynard Benvenuti</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1647"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2026-03-20T15:35:29Z</dcterms:created>
  <dcterms:modified xsi:type="dcterms:W3CDTF">2026-03-20T15:35:29Z</dcterms:modified>
</cp:coreProperties>
</file>