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4.01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82,757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Reflects a decrease by one share due to rounding in the withholding calculation in previous Form 4 report.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-2940050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2020-03-17T18:58:50Z</dcterms:created>
  <dcterms:modified xsi:type="dcterms:W3CDTF">2020-03-17T18:58:50Z</dcterms:modified>
</cp:coreProperties>
</file>