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8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4"/>
          <w:szCs w:val="24"/>
          <w:color w:val="auto"/>
        </w:rPr>
      </w:pPr>
    </w:p>
    <w:p>
      <w:pPr>
        <w:ind w:left="1240"/>
        <w:spacing w:after="0"/>
        <w:rPr>
          <w:sz w:val="20"/>
          <w:szCs w:val="20"/>
          <w:color w:val="auto"/>
        </w:rPr>
      </w:pPr>
      <w:r>
        <w:rPr>
          <w:rFonts w:ascii="Courier New" w:cs="Courier New" w:eastAsia="Courier New" w:hAnsi="Courier New"/>
          <w:sz w:val="16"/>
          <w:szCs w:val="16"/>
          <w:color w:val="auto"/>
        </w:rPr>
        <w:t>Security and Exchange Commission</w:t>
      </w:r>
    </w:p>
    <w:p>
      <w:pPr>
        <w:spacing w:after="0" w:line="16" w:lineRule="exact"/>
        <w:rPr>
          <w:sz w:val="24"/>
          <w:szCs w:val="24"/>
          <w:color w:val="auto"/>
        </w:rPr>
      </w:pPr>
    </w:p>
    <w:p>
      <w:pPr>
        <w:ind w:left="17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ind w:left="1240"/>
        <w:spacing w:after="0"/>
        <w:rPr>
          <w:sz w:val="20"/>
          <w:szCs w:val="20"/>
          <w:color w:val="auto"/>
        </w:rPr>
      </w:pPr>
      <w:r>
        <w:rPr>
          <w:rFonts w:ascii="Courier New" w:cs="Courier New" w:eastAsia="Courier New" w:hAnsi="Courier New"/>
          <w:sz w:val="16"/>
          <w:szCs w:val="16"/>
          <w:color w:val="auto"/>
        </w:rPr>
        <w:t>Under the Securities Act of 1934</w:t>
      </w:r>
    </w:p>
    <w:p>
      <w:pPr>
        <w:spacing w:after="0" w:line="16" w:lineRule="exact"/>
        <w:rPr>
          <w:sz w:val="24"/>
          <w:szCs w:val="24"/>
          <w:color w:val="auto"/>
        </w:rPr>
      </w:pPr>
    </w:p>
    <w:p>
      <w:pPr>
        <w:ind w:left="1760"/>
        <w:spacing w:after="0"/>
        <w:rPr>
          <w:sz w:val="20"/>
          <w:szCs w:val="20"/>
          <w:color w:val="auto"/>
        </w:rPr>
      </w:pPr>
      <w:r>
        <w:rPr>
          <w:rFonts w:ascii="Courier New" w:cs="Courier New" w:eastAsia="Courier New" w:hAnsi="Courier New"/>
          <w:sz w:val="18"/>
          <w:szCs w:val="18"/>
          <w:color w:val="auto"/>
        </w:rPr>
        <w:t>(Amendment No.______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080" w:hanging="322"/>
        <w:spacing w:after="0"/>
        <w:tabs>
          <w:tab w:leader="none" w:pos="20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Ball &amp; Roller, Inc.</w:t>
      </w:r>
    </w:p>
    <w:p>
      <w:pPr>
        <w:ind w:left="17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280"/>
        <w:spacing w:after="0"/>
        <w:rPr>
          <w:sz w:val="20"/>
          <w:szCs w:val="20"/>
          <w:color w:val="auto"/>
        </w:rPr>
      </w:pPr>
      <w:r>
        <w:rPr>
          <w:rFonts w:ascii="Courier New" w:cs="Courier New" w:eastAsia="Courier New" w:hAnsi="Courier New"/>
          <w:sz w:val="18"/>
          <w:szCs w:val="18"/>
          <w:color w:val="auto"/>
        </w:rPr>
        <w:t>Common Stock</w:t>
      </w:r>
    </w:p>
    <w:p>
      <w:pPr>
        <w:ind w:left="2280"/>
        <w:spacing w:after="0" w:line="238" w:lineRule="auto"/>
        <w:rPr>
          <w:sz w:val="20"/>
          <w:szCs w:val="20"/>
          <w:color w:val="auto"/>
        </w:rPr>
      </w:pPr>
      <w:r>
        <w:rPr>
          <w:rFonts w:ascii="Courier New" w:cs="Courier New" w:eastAsia="Courier New" w:hAnsi="Courier New"/>
          <w:sz w:val="18"/>
          <w:szCs w:val="18"/>
          <w:color w:val="auto"/>
        </w:rPr>
        <w:t>------------</w:t>
      </w:r>
    </w:p>
    <w:p>
      <w:pPr>
        <w:ind w:left="13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2500"/>
        <w:spacing w:after="0"/>
        <w:rPr>
          <w:sz w:val="20"/>
          <w:szCs w:val="20"/>
          <w:color w:val="auto"/>
        </w:rPr>
      </w:pPr>
      <w:r>
        <w:rPr>
          <w:rFonts w:ascii="Courier New" w:cs="Courier New" w:eastAsia="Courier New" w:hAnsi="Courier New"/>
          <w:sz w:val="18"/>
          <w:szCs w:val="18"/>
          <w:color w:val="auto"/>
        </w:rPr>
        <w:t>629305103</w:t>
      </w:r>
    </w:p>
    <w:p>
      <w:pPr>
        <w:ind w:left="2500"/>
        <w:spacing w:after="0" w:line="238" w:lineRule="auto"/>
        <w:rPr>
          <w:sz w:val="20"/>
          <w:szCs w:val="20"/>
          <w:color w:val="auto"/>
        </w:rPr>
      </w:pPr>
      <w:r>
        <w:rPr>
          <w:rFonts w:ascii="Courier New" w:cs="Courier New" w:eastAsia="Courier New" w:hAnsi="Courier New"/>
          <w:sz w:val="18"/>
          <w:szCs w:val="18"/>
          <w:color w:val="auto"/>
        </w:rPr>
        <w:t>---------</w:t>
      </w:r>
    </w:p>
    <w:p>
      <w:pPr>
        <w:ind w:left="2180"/>
        <w:spacing w:after="0"/>
        <w:rPr>
          <w:sz w:val="20"/>
          <w:szCs w:val="20"/>
          <w:color w:val="auto"/>
        </w:rPr>
      </w:pPr>
      <w:r>
        <w:rPr>
          <w:rFonts w:ascii="Courier New" w:cs="Courier New" w:eastAsia="Courier New" w:hAnsi="Courier New"/>
          <w:sz w:val="18"/>
          <w:szCs w:val="18"/>
          <w:color w:val="auto"/>
        </w:rPr>
        <w:t>(CUSIP Number)</w:t>
      </w:r>
    </w:p>
    <w:p>
      <w:pPr>
        <w:sectPr>
          <w:pgSz w:w="11900" w:h="16838" w:orient="portrait"/>
          <w:cols w:equalWidth="0" w:num="1">
            <w:col w:w="9019"/>
          </w:cols>
          <w:pgMar w:left="1440" w:top="649" w:right="1440" w:bottom="1440" w:gutter="0" w:footer="0" w:header="0"/>
        </w:sectPr>
      </w:pPr>
    </w:p>
    <w:bookmarkStart w:id="1" w:name="page2"/>
    <w:bookmarkEnd w:id="1"/>
    <w:tbl>
      <w:tblPr>
        <w:tblLayout w:type="fixed"/>
        <w:tblInd w:w="22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CUSIP NO. 629305103</w:t>
            </w:r>
          </w:p>
        </w:tc>
        <w:tc>
          <w:tcPr>
            <w:tcW w:w="1200" w:type="dxa"/>
            <w:vAlign w:val="bottom"/>
          </w:tcPr>
          <w:p>
            <w:pPr>
              <w:ind w:left="900"/>
              <w:spacing w:after="0"/>
              <w:rPr>
                <w:sz w:val="20"/>
                <w:szCs w:val="20"/>
                <w:color w:val="auto"/>
              </w:rPr>
            </w:pPr>
            <w:r>
              <w:rPr>
                <w:rFonts w:ascii="Courier New" w:cs="Courier New" w:eastAsia="Courier New" w:hAnsi="Courier New"/>
                <w:sz w:val="18"/>
                <w:szCs w:val="18"/>
                <w:color w:val="auto"/>
                <w:w w:val="86"/>
              </w:rPr>
              <w:t>13G</w:t>
            </w:r>
          </w:p>
        </w:tc>
      </w:tr>
    </w:tbl>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ind w:left="640" w:hanging="527"/>
        <w:spacing w:after="0" w:line="238" w:lineRule="auto"/>
        <w:tabs>
          <w:tab w:leader="none" w:pos="6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DePrince, Race &amp; Zollo, Inc.</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59-3299598</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203"/>
        </w:trPr>
        <w:tc>
          <w:tcPr>
            <w:tcW w:w="3420" w:type="dxa"/>
            <w:vAlign w:val="bottom"/>
          </w:tcPr>
          <w:p>
            <w:pPr>
              <w:jc w:val="right"/>
              <w:ind w:right="3132"/>
              <w:spacing w:after="0"/>
              <w:rPr>
                <w:sz w:val="20"/>
                <w:szCs w:val="20"/>
                <w:color w:val="auto"/>
              </w:rPr>
            </w:pPr>
            <w:r>
              <w:rPr>
                <w:rFonts w:ascii="Courier New" w:cs="Courier New" w:eastAsia="Courier New" w:hAnsi="Courier New"/>
                <w:sz w:val="18"/>
                <w:szCs w:val="18"/>
                <w:color w:val="auto"/>
                <w:w w:val="83"/>
              </w:rPr>
              <w:t>2.</w:t>
            </w:r>
          </w:p>
        </w:tc>
        <w:tc>
          <w:tcPr>
            <w:tcW w:w="3580" w:type="dxa"/>
            <w:vAlign w:val="bottom"/>
          </w:tcPr>
          <w:p>
            <w:pPr>
              <w:ind w:left="320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3420" w:type="dxa"/>
            <w:vAlign w:val="bottom"/>
          </w:tcPr>
          <w:p>
            <w:pPr>
              <w:spacing w:after="0"/>
              <w:rPr>
                <w:sz w:val="17"/>
                <w:szCs w:val="17"/>
                <w:color w:val="auto"/>
              </w:rPr>
            </w:pPr>
          </w:p>
        </w:tc>
        <w:tc>
          <w:tcPr>
            <w:tcW w:w="3580" w:type="dxa"/>
            <w:vAlign w:val="bottom"/>
          </w:tcPr>
          <w:p>
            <w:pPr>
              <w:ind w:left="320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[_]</w:t>
            </w:r>
          </w:p>
        </w:tc>
      </w:tr>
    </w:tbl>
    <w:p>
      <w:pPr>
        <w:spacing w:after="0" w:line="207"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Incorporated in the State of Florida</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tbl>
      <w:tblPr>
        <w:tblLayout w:type="fixed"/>
        <w:tblInd w:w="32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6420" w:type="dxa"/>
            <w:vAlign w:val="bottom"/>
          </w:tcPr>
          <w:p>
            <w:pPr>
              <w:ind w:left="420"/>
              <w:spacing w:after="0"/>
              <w:rPr>
                <w:sz w:val="20"/>
                <w:szCs w:val="20"/>
                <w:color w:val="auto"/>
              </w:rPr>
            </w:pPr>
            <w:r>
              <w:rPr>
                <w:rFonts w:ascii="Courier New" w:cs="Courier New" w:eastAsia="Courier New" w:hAnsi="Courier New"/>
                <w:sz w:val="18"/>
                <w:szCs w:val="18"/>
                <w:color w:val="auto"/>
              </w:rPr>
              <w:t>5.</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64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3,833,850</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OWNED BY</w:t>
            </w:r>
          </w:p>
        </w:tc>
        <w:tc>
          <w:tcPr>
            <w:tcW w:w="6420" w:type="dxa"/>
            <w:vAlign w:val="bottom"/>
          </w:tcPr>
          <w:p>
            <w:pPr>
              <w:ind w:left="94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4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3,833,850</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ind w:left="120"/>
        <w:spacing w:after="0"/>
        <w:rPr>
          <w:sz w:val="20"/>
          <w:szCs w:val="20"/>
          <w:color w:val="auto"/>
        </w:rPr>
      </w:pPr>
      <w:r>
        <w:rPr>
          <w:rFonts w:ascii="Courier New" w:cs="Courier New" w:eastAsia="Courier New" w:hAnsi="Courier New"/>
          <w:sz w:val="18"/>
          <w:szCs w:val="18"/>
          <w:color w:val="auto"/>
        </w:rPr>
        <w:t>9.</w:t>
      </w:r>
    </w:p>
    <w:p>
      <w:pPr>
        <w:ind w:left="640"/>
        <w:spacing w:after="0" w:line="237" w:lineRule="auto"/>
        <w:rPr>
          <w:sz w:val="20"/>
          <w:szCs w:val="20"/>
          <w:color w:val="auto"/>
        </w:rPr>
      </w:pPr>
      <w:r>
        <w:rPr>
          <w:rFonts w:ascii="Courier New" w:cs="Courier New" w:eastAsia="Courier New" w:hAnsi="Courier New"/>
          <w:sz w:val="18"/>
          <w:szCs w:val="18"/>
          <w:color w:val="auto"/>
        </w:rPr>
        <w:t>3,833,850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CHECK BOX IF THE AGGREGATE AMOUNT IN ROW (9) EXCLUDES CERTAIN SHARES*</w:t>
      </w:r>
    </w:p>
    <w:p>
      <w:pPr>
        <w:spacing w:after="0" w:line="238" w:lineRule="auto"/>
        <w:rPr>
          <w:sz w:val="20"/>
          <w:szCs w:val="20"/>
          <w:color w:val="auto"/>
        </w:rPr>
      </w:pPr>
      <w:r>
        <w:rPr>
          <w:rFonts w:ascii="Courier New" w:cs="Courier New" w:eastAsia="Courier New" w:hAnsi="Courier New"/>
          <w:sz w:val="18"/>
          <w:szCs w:val="18"/>
          <w:color w:val="auto"/>
        </w:rPr>
        <w:t>10.</w:t>
      </w:r>
    </w:p>
    <w:p>
      <w:pPr>
        <w:ind w:left="7180"/>
        <w:spacing w:after="0"/>
        <w:rPr>
          <w:sz w:val="20"/>
          <w:szCs w:val="20"/>
          <w:color w:val="auto"/>
        </w:rPr>
      </w:pPr>
      <w:r>
        <w:rPr>
          <w:rFonts w:ascii="Courier New" w:cs="Courier New" w:eastAsia="Courier New" w:hAnsi="Courier New"/>
          <w:sz w:val="18"/>
          <w:szCs w:val="18"/>
          <w:color w:val="auto"/>
        </w:rPr>
        <w:t>[_]</w:t>
      </w:r>
    </w:p>
    <w:p>
      <w:pPr>
        <w:ind w:left="640"/>
        <w:spacing w:after="0" w:line="237" w:lineRule="auto"/>
        <w:rPr>
          <w:sz w:val="20"/>
          <w:szCs w:val="20"/>
          <w:color w:val="auto"/>
        </w:rPr>
      </w:pPr>
      <w:r>
        <w:rPr>
          <w:rFonts w:ascii="Courier New" w:cs="Courier New" w:eastAsia="Courier New" w:hAnsi="Courier New"/>
          <w:sz w:val="18"/>
          <w:szCs w:val="18"/>
          <w:color w:val="auto"/>
        </w:rPr>
        <w:t>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25.11%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TYPE OF REPORTING PERSON</w:t>
      </w:r>
    </w:p>
    <w:p>
      <w:pPr>
        <w:spacing w:after="0" w:line="238" w:lineRule="auto"/>
        <w:rPr>
          <w:sz w:val="20"/>
          <w:szCs w:val="20"/>
          <w:color w:val="auto"/>
        </w:rPr>
      </w:pPr>
      <w:r>
        <w:rPr>
          <w:rFonts w:ascii="Courier New" w:cs="Courier New" w:eastAsia="Courier New" w:hAnsi="Courier New"/>
          <w:sz w:val="18"/>
          <w:szCs w:val="18"/>
          <w:color w:val="auto"/>
        </w:rPr>
        <w:t>12.</w:t>
      </w:r>
    </w:p>
    <w:p>
      <w:pPr>
        <w:ind w:left="640"/>
        <w:spacing w:after="0"/>
        <w:rPr>
          <w:sz w:val="20"/>
          <w:szCs w:val="20"/>
          <w:color w:val="auto"/>
        </w:rPr>
      </w:pPr>
      <w:r>
        <w:rPr>
          <w:rFonts w:ascii="Courier New" w:cs="Courier New" w:eastAsia="Courier New" w:hAnsi="Courier New"/>
          <w:sz w:val="18"/>
          <w:szCs w:val="18"/>
          <w:color w:val="auto"/>
        </w:rPr>
        <w:t>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1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w:t>
      </w:r>
    </w:p>
    <w:p>
      <w:pPr>
        <w:ind w:left="420" w:hanging="412"/>
        <w:spacing w:after="0" w:line="238"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NN Ball &amp; Roller, Inc.</w:t>
      </w:r>
    </w:p>
    <w:p>
      <w:pPr>
        <w:spacing w:after="0" w:line="207" w:lineRule="exact"/>
        <w:rPr>
          <w:rFonts w:ascii="Courier New" w:cs="Courier New" w:eastAsia="Courier New" w:hAnsi="Courier New"/>
          <w:sz w:val="18"/>
          <w:szCs w:val="18"/>
          <w:color w:val="auto"/>
        </w:rPr>
      </w:pPr>
    </w:p>
    <w:p>
      <w:pPr>
        <w:ind w:left="420" w:right="7899" w:hanging="412"/>
        <w:spacing w:after="0" w:line="290" w:lineRule="auto"/>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800 Tennessee Road Erwin, TN 37650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DePrince, Race &amp; Zollo, Inc.</w:t>
      </w:r>
    </w:p>
    <w:p>
      <w:pPr>
        <w:spacing w:after="0" w:line="207" w:lineRule="exact"/>
        <w:rPr>
          <w:rFonts w:ascii="Courier New" w:cs="Courier New" w:eastAsia="Courier New" w:hAnsi="Courier New"/>
          <w:sz w:val="18"/>
          <w:szCs w:val="18"/>
          <w:color w:val="auto"/>
        </w:rPr>
      </w:pPr>
    </w:p>
    <w:p>
      <w:pPr>
        <w:ind w:left="420" w:right="6839" w:hanging="412"/>
        <w:spacing w:after="0" w:line="235"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201 S. Orange Ave, Suite 850 Orlando, Fl 32801</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629305103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38" w:lineRule="auto"/>
        <w:rPr>
          <w:sz w:val="20"/>
          <w:szCs w:val="20"/>
          <w:color w:val="auto"/>
        </w:rPr>
      </w:pPr>
      <w:r>
        <w:rPr>
          <w:rFonts w:ascii="Courier New" w:cs="Courier New" w:eastAsia="Courier New" w:hAnsi="Courier New"/>
          <w:sz w:val="18"/>
          <w:szCs w:val="18"/>
          <w:color w:val="auto"/>
        </w:rPr>
        <w:t>(e) 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42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3,833,850</w:t>
      </w:r>
    </w:p>
    <w:p>
      <w:pPr>
        <w:ind w:left="42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25.11%</w:t>
      </w:r>
    </w:p>
    <w:p>
      <w:pPr>
        <w:ind w:left="42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3,833,850 shares</w:t>
      </w:r>
    </w:p>
    <w:p>
      <w:pPr>
        <w:ind w:left="1060" w:hanging="631"/>
        <w:spacing w:after="0" w:line="238"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3,833,850 shares</w:t>
      </w:r>
    </w:p>
    <w:p>
      <w:pPr>
        <w:spacing w:after="0" w:line="207" w:lineRule="exact"/>
        <w:rPr>
          <w:sz w:val="20"/>
          <w:szCs w:val="20"/>
          <w:color w:val="auto"/>
        </w:rPr>
      </w:pPr>
    </w:p>
    <w:p>
      <w:pPr>
        <w:ind w:right="4739"/>
        <w:spacing w:after="0" w:line="235" w:lineRule="auto"/>
        <w:rPr>
          <w:sz w:val="20"/>
          <w:szCs w:val="20"/>
          <w:color w:val="auto"/>
        </w:rPr>
      </w:pPr>
      <w:r>
        <w:rPr>
          <w:rFonts w:ascii="Courier New" w:cs="Courier New" w:eastAsia="Courier New" w:hAnsi="Courier New"/>
          <w:sz w:val="18"/>
          <w:szCs w:val="18"/>
          <w:color w:val="auto"/>
        </w:rPr>
        <w:t>Item 5. Ownership of Five Percent or Less of a Class N/A</w:t>
      </w:r>
    </w:p>
    <w:p>
      <w:pPr>
        <w:spacing w:after="0" w:line="208"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8" w:lineRule="exact"/>
        <w:rPr>
          <w:sz w:val="20"/>
          <w:szCs w:val="20"/>
          <w:color w:val="auto"/>
        </w:rPr>
      </w:pPr>
    </w:p>
    <w:p>
      <w:pPr>
        <w:ind w:right="1999"/>
        <w:spacing w:after="0"/>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2"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a Group</w:t>
      </w:r>
    </w:p>
    <w:p>
      <w:pPr>
        <w:spacing w:after="0" w:line="238" w:lineRule="auto"/>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4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Date 11/07/2001</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John D. Race</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jc w:val="right"/>
        <w:ind w:right="2939"/>
        <w:spacing w:after="0"/>
        <w:rPr>
          <w:sz w:val="20"/>
          <w:szCs w:val="20"/>
          <w:color w:val="auto"/>
        </w:rPr>
      </w:pPr>
      <w:r>
        <w:rPr>
          <w:rFonts w:ascii="Courier New" w:cs="Courier New" w:eastAsia="Courier New" w:hAnsi="Courier New"/>
          <w:sz w:val="18"/>
          <w:szCs w:val="18"/>
          <w:color w:val="auto"/>
        </w:rPr>
        <w:t>Signature</w:t>
      </w:r>
    </w:p>
    <w:p>
      <w:pPr>
        <w:jc w:val="right"/>
        <w:ind w:right="2939"/>
        <w:spacing w:after="0" w:line="237" w:lineRule="auto"/>
        <w:rPr>
          <w:sz w:val="20"/>
          <w:szCs w:val="20"/>
          <w:color w:val="auto"/>
        </w:rPr>
      </w:pPr>
      <w:r>
        <w:rPr>
          <w:rFonts w:ascii="Courier New" w:cs="Courier New" w:eastAsia="Courier New" w:hAnsi="Courier New"/>
          <w:sz w:val="18"/>
          <w:szCs w:val="18"/>
          <w:color w:val="auto"/>
        </w:rPr>
        <w:t>John D. Race - Principal</w:t>
      </w:r>
    </w:p>
    <w:p>
      <w:pPr>
        <w:ind w:left="6320"/>
        <w:spacing w:after="0" w:line="238" w:lineRule="auto"/>
        <w:rPr>
          <w:sz w:val="20"/>
          <w:szCs w:val="20"/>
          <w:color w:val="auto"/>
        </w:rPr>
      </w:pPr>
      <w:r>
        <w:rPr>
          <w:rFonts w:ascii="Courier New" w:cs="Courier New" w:eastAsia="Courier New" w:hAnsi="Courier New"/>
          <w:sz w:val="18"/>
          <w:szCs w:val="18"/>
          <w:color w:val="auto"/>
        </w:rPr>
        <w:t>----------</w:t>
      </w:r>
    </w:p>
    <w:p>
      <w:pPr>
        <w:ind w:left="6320"/>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40"/>
    </w:lvl>
  </w:abstractNum>
  <w:abstractNum w:abstractNumId="1">
    <w:nsid w:val="507ED7AB"/>
    <w:multiLevelType w:val="hybridMultilevel"/>
    <w:lvl w:ilvl="0">
      <w:lvlJc w:val="left"/>
      <w:lvlText w:val="-"/>
      <w:numFmt w:val="bullet"/>
      <w:start w:val="1"/>
    </w:lvl>
    <w:lvl w:ilvl="1">
      <w:lvlJc w:val="left"/>
      <w:lvlText w:val="%2."/>
      <w:numFmt w:val="decimal"/>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lvl w:ilvl="1">
      <w:lvlJc w:val="left"/>
      <w:lvlText w:val="(%2)"/>
      <w:numFmt w:val="lowerLetter"/>
      <w:start w:val="6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2019-12-14T02:36:10Z</dcterms:created>
  <dcterms:modified xsi:type="dcterms:W3CDTF">2019-12-14T02:36:10Z</dcterms:modified>
</cp:coreProperties>
</file>